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CE4636" w:rsidP="00AD18A9">
      <w:pPr>
        <w:spacing w:after="0" w:line="240" w:lineRule="auto"/>
        <w:ind w:left="142"/>
        <w:jc w:val="center"/>
        <w:rPr>
          <w:rFonts w:ascii="Arial" w:eastAsia="Times New Roman" w:hAnsi="Arial" w:cs="Arial"/>
          <w:sz w:val="32"/>
          <w:szCs w:val="20"/>
          <w:lang w:val="cs-CZ" w:eastAsia="cs-CZ"/>
        </w:rPr>
      </w:pPr>
      <w:proofErr w:type="spellStart"/>
      <w:r>
        <w:rPr>
          <w:rFonts w:ascii="Arial" w:eastAsia="Times New Roman" w:hAnsi="Arial" w:cs="Arial"/>
          <w:b/>
          <w:bCs/>
          <w:sz w:val="32"/>
          <w:szCs w:val="20"/>
          <w:lang w:val="cs-CZ" w:eastAsia="cs-CZ"/>
        </w:rPr>
        <w:t>Patchwork</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for</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Earth</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Hour</w:t>
      </w:r>
      <w:proofErr w:type="spellEnd"/>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CE4636" w:rsidRPr="003E072A" w:rsidTr="00CE4636">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E4636" w:rsidRPr="00563B5D" w:rsidRDefault="00CE4636"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CE4636" w:rsidRPr="00CE4636" w:rsidRDefault="00CE4636" w:rsidP="00CE4636">
            <w:pPr>
              <w:spacing w:after="0" w:line="240" w:lineRule="auto"/>
              <w:rPr>
                <w:rFonts w:ascii="Arial" w:hAnsi="Arial" w:cs="Arial"/>
                <w:sz w:val="20"/>
                <w:szCs w:val="20"/>
                <w:lang w:val="en-GB"/>
              </w:rPr>
            </w:pPr>
            <w:r w:rsidRPr="00CE4636">
              <w:rPr>
                <w:rFonts w:ascii="Arial" w:hAnsi="Arial" w:cs="Arial"/>
                <w:sz w:val="20"/>
                <w:szCs w:val="20"/>
                <w:lang w:val="en-GB"/>
              </w:rPr>
              <w:t>A2 Listening.</w:t>
            </w:r>
          </w:p>
          <w:p w:rsidR="00CE4636" w:rsidRPr="00CE4636" w:rsidRDefault="00CE4636" w:rsidP="00CE4636">
            <w:pPr>
              <w:spacing w:after="0" w:line="240" w:lineRule="auto"/>
              <w:rPr>
                <w:rFonts w:ascii="Arial" w:hAnsi="Arial" w:cs="Arial"/>
                <w:sz w:val="20"/>
                <w:szCs w:val="20"/>
                <w:lang w:val="en-GB"/>
              </w:rPr>
            </w:pPr>
            <w:r w:rsidRPr="00CE4636">
              <w:rPr>
                <w:rFonts w:ascii="Arial" w:hAnsi="Arial" w:cs="Arial"/>
                <w:sz w:val="20"/>
                <w:szCs w:val="20"/>
                <w:lang w:val="en-GB"/>
              </w:rPr>
              <w:t>A2 Spoken production</w:t>
            </w:r>
          </w:p>
          <w:p w:rsidR="00CE4636" w:rsidRPr="00CE4636" w:rsidRDefault="00CE4636" w:rsidP="00CE4636">
            <w:pPr>
              <w:spacing w:after="0" w:line="240" w:lineRule="auto"/>
              <w:rPr>
                <w:rFonts w:ascii="Arial" w:hAnsi="Arial" w:cs="Arial"/>
                <w:sz w:val="20"/>
                <w:szCs w:val="20"/>
                <w:lang w:val="en-GB"/>
              </w:rPr>
            </w:pPr>
            <w:r w:rsidRPr="00CE4636">
              <w:rPr>
                <w:rFonts w:ascii="Arial" w:hAnsi="Arial" w:cs="Arial"/>
                <w:sz w:val="20"/>
                <w:szCs w:val="20"/>
                <w:lang w:val="en-GB"/>
              </w:rPr>
              <w:t>A1 Writing</w:t>
            </w:r>
          </w:p>
        </w:tc>
      </w:tr>
      <w:tr w:rsidR="00CE4636" w:rsidRPr="003E072A" w:rsidTr="00CE4636">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E4636" w:rsidRPr="00563B5D" w:rsidRDefault="00CE4636"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E4636" w:rsidRPr="00CE4636" w:rsidRDefault="00CE4636" w:rsidP="00CE4636">
            <w:pPr>
              <w:spacing w:after="0" w:line="240" w:lineRule="auto"/>
              <w:rPr>
                <w:rFonts w:ascii="Arial" w:hAnsi="Arial" w:cs="Arial"/>
                <w:sz w:val="20"/>
                <w:szCs w:val="20"/>
                <w:lang w:val="en-GB"/>
              </w:rPr>
            </w:pPr>
            <w:r w:rsidRPr="00CE4636">
              <w:rPr>
                <w:rFonts w:ascii="Arial" w:hAnsi="Arial" w:cs="Arial"/>
                <w:sz w:val="20"/>
                <w:szCs w:val="20"/>
                <w:lang w:val="en-GB"/>
              </w:rPr>
              <w:t>Understanding directions in written and spoken formats.</w:t>
            </w:r>
          </w:p>
          <w:p w:rsidR="00CE4636" w:rsidRPr="00CE4636" w:rsidRDefault="00CE4636" w:rsidP="00CE4636">
            <w:pPr>
              <w:spacing w:after="0" w:line="240" w:lineRule="auto"/>
              <w:rPr>
                <w:rFonts w:ascii="Arial" w:hAnsi="Arial" w:cs="Arial"/>
                <w:sz w:val="20"/>
                <w:szCs w:val="20"/>
                <w:lang w:val="en-GB"/>
              </w:rPr>
            </w:pPr>
            <w:r w:rsidRPr="00CE4636">
              <w:rPr>
                <w:rFonts w:ascii="Arial" w:hAnsi="Arial" w:cs="Arial"/>
                <w:sz w:val="20"/>
                <w:szCs w:val="20"/>
                <w:lang w:val="en-GB"/>
              </w:rPr>
              <w:t>Giving and getting instructions.</w:t>
            </w:r>
          </w:p>
          <w:p w:rsidR="00CE4636" w:rsidRPr="00CE4636" w:rsidRDefault="00CE4636" w:rsidP="00CE4636">
            <w:pPr>
              <w:spacing w:after="0" w:line="240" w:lineRule="auto"/>
              <w:rPr>
                <w:rFonts w:ascii="Arial" w:hAnsi="Arial" w:cs="Arial"/>
                <w:sz w:val="20"/>
                <w:szCs w:val="20"/>
                <w:lang w:val="en-GB"/>
              </w:rPr>
            </w:pPr>
            <w:r w:rsidRPr="00CE4636">
              <w:rPr>
                <w:rFonts w:ascii="Arial" w:hAnsi="Arial" w:cs="Arial"/>
                <w:sz w:val="20"/>
                <w:szCs w:val="20"/>
                <w:lang w:val="en-GB"/>
              </w:rPr>
              <w:t>Summarizing what they have read or heard</w:t>
            </w:r>
          </w:p>
          <w:p w:rsidR="00CE4636" w:rsidRPr="00CE4636" w:rsidRDefault="00CE4636" w:rsidP="00CE4636">
            <w:pPr>
              <w:spacing w:after="0" w:line="240" w:lineRule="auto"/>
              <w:rPr>
                <w:rFonts w:ascii="Arial" w:hAnsi="Arial" w:cs="Arial"/>
                <w:sz w:val="20"/>
                <w:szCs w:val="20"/>
                <w:lang w:val="en-GB"/>
              </w:rPr>
            </w:pPr>
            <w:r w:rsidRPr="00CE4636">
              <w:rPr>
                <w:rFonts w:ascii="Arial" w:hAnsi="Arial" w:cs="Arial"/>
                <w:sz w:val="20"/>
                <w:szCs w:val="20"/>
                <w:lang w:val="en-GB"/>
              </w:rPr>
              <w:t xml:space="preserve">Text production using simple words/sentences. </w:t>
            </w:r>
          </w:p>
        </w:tc>
      </w:tr>
      <w:tr w:rsidR="00CE4636" w:rsidRPr="003E072A" w:rsidTr="00CE4636">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E4636" w:rsidRPr="00563B5D" w:rsidRDefault="00CE4636"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CE4636" w:rsidRPr="00CE4636" w:rsidRDefault="00CE4636" w:rsidP="00CE4636">
            <w:pPr>
              <w:spacing w:after="0" w:line="240" w:lineRule="auto"/>
              <w:rPr>
                <w:rFonts w:ascii="Arial" w:hAnsi="Arial" w:cs="Arial"/>
                <w:sz w:val="20"/>
                <w:szCs w:val="20"/>
                <w:lang w:val="en-GB"/>
              </w:rPr>
            </w:pPr>
            <w:r w:rsidRPr="00CE4636">
              <w:rPr>
                <w:rFonts w:ascii="Arial" w:hAnsi="Arial" w:cs="Arial"/>
                <w:sz w:val="20"/>
                <w:szCs w:val="20"/>
                <w:lang w:val="en-GB"/>
              </w:rPr>
              <w:t xml:space="preserve">Visual Arts </w:t>
            </w:r>
          </w:p>
        </w:tc>
      </w:tr>
      <w:tr w:rsidR="00CE4636" w:rsidRPr="003E072A" w:rsidTr="00CE4636">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E4636" w:rsidRPr="00563B5D" w:rsidRDefault="00CE4636"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CE4636" w:rsidRPr="00CE4636" w:rsidRDefault="00CE4636" w:rsidP="00CE4636">
            <w:pPr>
              <w:spacing w:after="0" w:line="240" w:lineRule="auto"/>
              <w:rPr>
                <w:rFonts w:ascii="Arial" w:hAnsi="Arial" w:cs="Arial"/>
                <w:sz w:val="20"/>
                <w:szCs w:val="20"/>
                <w:lang w:val="en-GB"/>
              </w:rPr>
            </w:pPr>
            <w:r w:rsidRPr="00CE4636">
              <w:rPr>
                <w:rFonts w:ascii="Arial" w:hAnsi="Arial" w:cs="Arial"/>
                <w:sz w:val="20"/>
                <w:szCs w:val="20"/>
                <w:lang w:val="en-GB"/>
              </w:rPr>
              <w:t>9 x 60 min</w:t>
            </w:r>
          </w:p>
        </w:tc>
      </w:tr>
      <w:tr w:rsidR="00CE4636" w:rsidRPr="003E072A" w:rsidTr="00CE4636">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E4636" w:rsidRPr="00563B5D" w:rsidRDefault="00CE4636"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E4636" w:rsidRPr="00CE4636" w:rsidRDefault="00CE4636" w:rsidP="00CE4636">
            <w:pPr>
              <w:spacing w:after="0" w:line="240" w:lineRule="auto"/>
              <w:rPr>
                <w:rFonts w:ascii="Arial" w:hAnsi="Arial" w:cs="Arial"/>
                <w:sz w:val="20"/>
                <w:szCs w:val="20"/>
                <w:lang w:val="en-GB"/>
              </w:rPr>
            </w:pPr>
            <w:r w:rsidRPr="00CE4636">
              <w:rPr>
                <w:rFonts w:ascii="Arial" w:hAnsi="Arial" w:cs="Arial"/>
                <w:sz w:val="20"/>
                <w:szCs w:val="20"/>
                <w:lang w:val="en-GB"/>
              </w:rPr>
              <w:t>Arts and crafts equipment:</w:t>
            </w:r>
          </w:p>
          <w:p w:rsidR="00CE4636" w:rsidRPr="00CE4636" w:rsidRDefault="00CE4636" w:rsidP="00CE4636">
            <w:pPr>
              <w:spacing w:after="0" w:line="240" w:lineRule="auto"/>
              <w:ind w:left="708"/>
              <w:rPr>
                <w:rFonts w:ascii="Arial" w:hAnsi="Arial" w:cs="Arial"/>
                <w:sz w:val="20"/>
                <w:szCs w:val="20"/>
                <w:lang w:val="en-GB"/>
              </w:rPr>
            </w:pPr>
            <w:r w:rsidRPr="00CE4636">
              <w:rPr>
                <w:rFonts w:ascii="Arial" w:hAnsi="Arial" w:cs="Arial"/>
                <w:sz w:val="20"/>
                <w:szCs w:val="20"/>
                <w:lang w:val="en-GB"/>
              </w:rPr>
              <w:t>Trash and textile for recycling (old sheets + old clothes with a memory, i.e. grandmother’s table cloth, grandfather’s shirt)</w:t>
            </w:r>
          </w:p>
          <w:p w:rsidR="00CE4636" w:rsidRPr="00CE4636" w:rsidRDefault="00CE4636" w:rsidP="00CE4636">
            <w:pPr>
              <w:spacing w:after="0" w:line="240" w:lineRule="auto"/>
              <w:ind w:left="708"/>
              <w:rPr>
                <w:rFonts w:ascii="Arial" w:hAnsi="Arial" w:cs="Arial"/>
                <w:sz w:val="20"/>
                <w:szCs w:val="20"/>
                <w:lang w:val="en-GB"/>
              </w:rPr>
            </w:pPr>
            <w:r w:rsidRPr="00CE4636">
              <w:rPr>
                <w:rFonts w:ascii="Arial" w:hAnsi="Arial" w:cs="Arial"/>
                <w:sz w:val="20"/>
                <w:szCs w:val="20"/>
                <w:lang w:val="en-GB"/>
              </w:rPr>
              <w:t>Paint and brushes/pencils and colour pens</w:t>
            </w:r>
          </w:p>
          <w:p w:rsidR="00CE4636" w:rsidRPr="00CE4636" w:rsidRDefault="00CE4636" w:rsidP="00CE4636">
            <w:pPr>
              <w:spacing w:after="0" w:line="240" w:lineRule="auto"/>
              <w:ind w:left="708"/>
              <w:rPr>
                <w:rFonts w:ascii="Arial" w:hAnsi="Arial" w:cs="Arial"/>
                <w:sz w:val="20"/>
                <w:szCs w:val="20"/>
                <w:lang w:val="en-GB"/>
              </w:rPr>
            </w:pPr>
            <w:r w:rsidRPr="00CE4636">
              <w:rPr>
                <w:rFonts w:ascii="Arial" w:hAnsi="Arial" w:cs="Arial"/>
                <w:sz w:val="20"/>
                <w:szCs w:val="20"/>
                <w:lang w:val="en-GB"/>
              </w:rPr>
              <w:t>Paper, scissors</w:t>
            </w:r>
          </w:p>
          <w:p w:rsidR="00CE4636" w:rsidRPr="00CE4636" w:rsidRDefault="00CE4636" w:rsidP="00CE4636">
            <w:pPr>
              <w:spacing w:after="0" w:line="240" w:lineRule="auto"/>
              <w:ind w:left="708"/>
              <w:rPr>
                <w:rFonts w:ascii="Arial" w:hAnsi="Arial" w:cs="Arial"/>
                <w:sz w:val="20"/>
                <w:szCs w:val="20"/>
                <w:lang w:val="en-GB"/>
              </w:rPr>
            </w:pPr>
            <w:r w:rsidRPr="00CE4636">
              <w:rPr>
                <w:rFonts w:ascii="Arial" w:hAnsi="Arial" w:cs="Arial"/>
                <w:sz w:val="20"/>
                <w:szCs w:val="20"/>
                <w:lang w:val="en-GB"/>
              </w:rPr>
              <w:t>Sowing machine (for border around each art piece), iron.</w:t>
            </w:r>
          </w:p>
          <w:p w:rsidR="00CE4636" w:rsidRPr="00CE4636" w:rsidRDefault="00CE4636" w:rsidP="00CE4636">
            <w:pPr>
              <w:spacing w:after="0" w:line="240" w:lineRule="auto"/>
              <w:rPr>
                <w:rFonts w:ascii="Arial" w:hAnsi="Arial" w:cs="Arial"/>
                <w:sz w:val="20"/>
                <w:szCs w:val="20"/>
                <w:lang w:val="en-GB"/>
              </w:rPr>
            </w:pPr>
            <w:r w:rsidRPr="00CE4636">
              <w:rPr>
                <w:rFonts w:ascii="Arial" w:hAnsi="Arial" w:cs="Arial"/>
                <w:sz w:val="20"/>
                <w:szCs w:val="20"/>
                <w:lang w:val="en-GB"/>
              </w:rPr>
              <w:t>Digital media:</w:t>
            </w:r>
          </w:p>
          <w:p w:rsidR="00CE4636" w:rsidRPr="00CE4636" w:rsidRDefault="00CE4636" w:rsidP="00CE4636">
            <w:pPr>
              <w:spacing w:after="0" w:line="240" w:lineRule="auto"/>
              <w:ind w:left="708"/>
              <w:rPr>
                <w:rFonts w:ascii="Arial" w:hAnsi="Arial" w:cs="Arial"/>
                <w:sz w:val="20"/>
                <w:szCs w:val="20"/>
                <w:lang w:val="en-GB"/>
              </w:rPr>
            </w:pPr>
            <w:r w:rsidRPr="00CE4636">
              <w:rPr>
                <w:rFonts w:ascii="Arial" w:hAnsi="Arial" w:cs="Arial"/>
                <w:sz w:val="20"/>
                <w:szCs w:val="20"/>
                <w:lang w:val="en-GB"/>
              </w:rPr>
              <w:t>Smart phones/tablets/computers.</w:t>
            </w:r>
          </w:p>
        </w:tc>
      </w:tr>
      <w:tr w:rsidR="000E385B" w:rsidRPr="003E072A" w:rsidTr="00CE4636">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5B13D9" w:rsidRDefault="005B13D9" w:rsidP="005B13D9">
            <w:pPr>
              <w:pStyle w:val="Nadpis2"/>
              <w:spacing w:before="0"/>
              <w:rPr>
                <w:rFonts w:ascii="Arial" w:eastAsia="Times New Roman" w:hAnsi="Arial" w:cs="Arial"/>
                <w:b/>
                <w:bCs/>
                <w:sz w:val="20"/>
                <w:szCs w:val="20"/>
                <w:lang w:val="cs-CZ" w:eastAsia="cs-CZ"/>
              </w:rPr>
            </w:pPr>
          </w:p>
          <w:p w:rsidR="00CE4636" w:rsidRPr="00CE4636" w:rsidRDefault="00CE4636" w:rsidP="00CE4636">
            <w:pPr>
              <w:pStyle w:val="Nadpis3"/>
              <w:rPr>
                <w:rFonts w:ascii="Arial" w:hAnsi="Arial" w:cs="Arial"/>
                <w:b/>
                <w:sz w:val="20"/>
                <w:szCs w:val="20"/>
                <w:lang w:val="en-GB"/>
              </w:rPr>
            </w:pPr>
            <w:r w:rsidRPr="00CE4636">
              <w:rPr>
                <w:rFonts w:ascii="Arial" w:hAnsi="Arial" w:cs="Arial"/>
                <w:b/>
                <w:sz w:val="20"/>
                <w:szCs w:val="20"/>
                <w:lang w:val="en-GB"/>
              </w:rPr>
              <w:t>Introduction</w:t>
            </w:r>
          </w:p>
          <w:p w:rsidR="00CE4636" w:rsidRPr="00CE4636" w:rsidRDefault="00CE4636" w:rsidP="00CE4636">
            <w:pPr>
              <w:pStyle w:val="Odstavecseseznamem"/>
              <w:rPr>
                <w:rFonts w:ascii="Arial" w:hAnsi="Arial" w:cs="Arial"/>
                <w:sz w:val="20"/>
                <w:szCs w:val="20"/>
                <w:lang w:val="en-GB"/>
              </w:rPr>
            </w:pPr>
            <w:r w:rsidRPr="00CE4636">
              <w:rPr>
                <w:rFonts w:ascii="Arial" w:hAnsi="Arial" w:cs="Arial"/>
                <w:sz w:val="20"/>
                <w:szCs w:val="20"/>
              </w:rPr>
              <w:t>The class is informed about Earth Hour and how to act about it. The students are instructed to look around for an environmental problemto solve..</w:t>
            </w:r>
          </w:p>
          <w:p w:rsidR="00CE4636" w:rsidRPr="00CE4636" w:rsidRDefault="00CE4636" w:rsidP="00CE4636">
            <w:pPr>
              <w:pStyle w:val="Nadpis3"/>
              <w:rPr>
                <w:rFonts w:ascii="Arial" w:hAnsi="Arial" w:cs="Arial"/>
                <w:b/>
                <w:sz w:val="20"/>
                <w:szCs w:val="20"/>
                <w:lang w:val="pl-PL"/>
              </w:rPr>
            </w:pPr>
            <w:r w:rsidRPr="00CE4636">
              <w:rPr>
                <w:rFonts w:ascii="Arial" w:hAnsi="Arial" w:cs="Arial"/>
                <w:b/>
                <w:sz w:val="20"/>
                <w:szCs w:val="20"/>
              </w:rPr>
              <w:t>Preparation:</w:t>
            </w:r>
          </w:p>
          <w:p w:rsidR="00CE4636" w:rsidRPr="00CE4636" w:rsidRDefault="00CE4636" w:rsidP="00CE4636">
            <w:pPr>
              <w:ind w:left="708"/>
              <w:rPr>
                <w:rFonts w:ascii="Arial" w:hAnsi="Arial" w:cs="Arial"/>
                <w:sz w:val="20"/>
                <w:szCs w:val="20"/>
                <w:lang w:val="en-GB"/>
              </w:rPr>
            </w:pPr>
            <w:r w:rsidRPr="00CE4636">
              <w:rPr>
                <w:rFonts w:ascii="Arial" w:hAnsi="Arial" w:cs="Arial"/>
                <w:sz w:val="20"/>
                <w:szCs w:val="20"/>
                <w:lang w:val="en-GB"/>
              </w:rPr>
              <w:t>Prepare introduction about Earth Hour (in our municipality connected with UNESCO Biosphere Area).</w:t>
            </w:r>
          </w:p>
          <w:p w:rsidR="00CE4636" w:rsidRPr="00CE4636" w:rsidRDefault="00CE4636" w:rsidP="00CE4636">
            <w:pPr>
              <w:ind w:left="708"/>
              <w:rPr>
                <w:rFonts w:ascii="Arial" w:hAnsi="Arial" w:cs="Arial"/>
                <w:sz w:val="20"/>
                <w:szCs w:val="20"/>
                <w:lang w:val="en-GB"/>
              </w:rPr>
            </w:pPr>
            <w:r w:rsidRPr="00CE4636">
              <w:rPr>
                <w:rFonts w:ascii="Arial" w:hAnsi="Arial" w:cs="Arial"/>
                <w:sz w:val="20"/>
                <w:szCs w:val="20"/>
                <w:lang w:val="en-GB"/>
              </w:rPr>
              <w:t>Prepare keywords and phrases in English/Spanish that the students will need to be able to talk about good environment contra pollution.</w:t>
            </w:r>
          </w:p>
          <w:p w:rsidR="00CE4636" w:rsidRPr="00CE4636" w:rsidRDefault="00CE4636" w:rsidP="00CE4636">
            <w:pPr>
              <w:pStyle w:val="Nadpis3"/>
              <w:rPr>
                <w:rFonts w:ascii="Arial" w:hAnsi="Arial" w:cs="Arial"/>
                <w:b/>
                <w:sz w:val="20"/>
                <w:szCs w:val="20"/>
                <w:lang w:val="en-GB"/>
              </w:rPr>
            </w:pPr>
            <w:r w:rsidRPr="00CE4636">
              <w:rPr>
                <w:rFonts w:ascii="Arial" w:hAnsi="Arial" w:cs="Arial"/>
                <w:b/>
                <w:sz w:val="20"/>
                <w:szCs w:val="20"/>
                <w:lang w:val="en-GB"/>
              </w:rPr>
              <w:t>Activities:</w:t>
            </w:r>
          </w:p>
          <w:p w:rsidR="00CE4636" w:rsidRPr="00B43B4D" w:rsidRDefault="00CE4636" w:rsidP="00CE4636">
            <w:pPr>
              <w:pStyle w:val="Nadpis4"/>
              <w:rPr>
                <w:rFonts w:ascii="Arial" w:hAnsi="Arial" w:cs="Arial"/>
                <w:i w:val="0"/>
                <w:color w:val="auto"/>
                <w:sz w:val="20"/>
                <w:szCs w:val="20"/>
                <w:lang w:val="en-GB"/>
              </w:rPr>
            </w:pPr>
            <w:proofErr w:type="gramStart"/>
            <w:r w:rsidRPr="00B43B4D">
              <w:rPr>
                <w:rFonts w:ascii="Arial" w:hAnsi="Arial" w:cs="Arial"/>
                <w:i w:val="0"/>
                <w:color w:val="auto"/>
                <w:sz w:val="20"/>
                <w:szCs w:val="20"/>
                <w:lang w:val="en-GB"/>
              </w:rPr>
              <w:t>Module 1.</w:t>
            </w:r>
            <w:proofErr w:type="gramEnd"/>
            <w:r w:rsidRPr="00B43B4D">
              <w:rPr>
                <w:rFonts w:ascii="Arial" w:hAnsi="Arial" w:cs="Arial"/>
                <w:i w:val="0"/>
                <w:color w:val="auto"/>
                <w:sz w:val="20"/>
                <w:szCs w:val="20"/>
                <w:lang w:val="en-GB"/>
              </w:rPr>
              <w:t xml:space="preserve">  Introduction to school environment in English/Spanish</w:t>
            </w:r>
          </w:p>
          <w:p w:rsidR="00CE4636" w:rsidRPr="00CE4636" w:rsidRDefault="00CE4636" w:rsidP="00CE4636">
            <w:pPr>
              <w:pStyle w:val="Bezmezer"/>
              <w:ind w:left="708"/>
              <w:rPr>
                <w:rFonts w:ascii="Arial" w:hAnsi="Arial" w:cs="Arial"/>
                <w:sz w:val="20"/>
                <w:szCs w:val="20"/>
                <w:lang w:val="en-GB"/>
              </w:rPr>
            </w:pPr>
            <w:r w:rsidRPr="00CE4636">
              <w:rPr>
                <w:rFonts w:ascii="Arial" w:hAnsi="Arial" w:cs="Arial"/>
                <w:sz w:val="20"/>
                <w:szCs w:val="20"/>
                <w:lang w:val="en-GB"/>
              </w:rPr>
              <w:t>The students select an environmental site for a solution. Stops can be found in or around the school. The sight is chosen by the students and the perspective is theirs. Talk about possible stops/sights in English/Spanish and let the students decide what they will head for.  Provide language support and relevant key words or phrases to support them. Sights could be:</w:t>
            </w:r>
          </w:p>
          <w:p w:rsidR="00CE4636" w:rsidRPr="00CE4636" w:rsidRDefault="00CE4636" w:rsidP="00CE4636">
            <w:pPr>
              <w:pStyle w:val="Bezmezer"/>
              <w:ind w:left="708"/>
              <w:rPr>
                <w:rFonts w:ascii="Arial" w:hAnsi="Arial" w:cs="Arial"/>
                <w:sz w:val="20"/>
                <w:szCs w:val="20"/>
              </w:rPr>
            </w:pPr>
            <w:r w:rsidRPr="00CE4636">
              <w:rPr>
                <w:rFonts w:ascii="Arial" w:hAnsi="Arial" w:cs="Arial"/>
                <w:sz w:val="20"/>
                <w:szCs w:val="20"/>
                <w:lang w:val="en-GB"/>
              </w:rPr>
              <w:tab/>
            </w:r>
            <w:r w:rsidRPr="00CE4636">
              <w:rPr>
                <w:rFonts w:ascii="Arial" w:hAnsi="Arial" w:cs="Arial"/>
                <w:sz w:val="20"/>
                <w:szCs w:val="20"/>
              </w:rPr>
              <w:t>School garden, a place nearby, the recycle room or other collective spaces in the school.</w:t>
            </w:r>
          </w:p>
          <w:p w:rsidR="00CE4636" w:rsidRPr="00CE4636" w:rsidRDefault="00CE4636" w:rsidP="00CE4636">
            <w:pPr>
              <w:pStyle w:val="Bezmezer"/>
              <w:ind w:left="1416"/>
              <w:rPr>
                <w:rFonts w:ascii="Arial" w:hAnsi="Arial" w:cs="Arial"/>
                <w:sz w:val="20"/>
                <w:szCs w:val="20"/>
                <w:lang w:val="en-GB"/>
              </w:rPr>
            </w:pPr>
            <w:r w:rsidRPr="00CE4636">
              <w:rPr>
                <w:rFonts w:ascii="Arial" w:hAnsi="Arial" w:cs="Arial"/>
                <w:sz w:val="20"/>
                <w:szCs w:val="20"/>
              </w:rPr>
              <w:t>Alternatively walk to a place and let the students observe an environmental problem to solve (speak in English/Spanish if they can). Make documentation (photo/film). See links for more examples.</w:t>
            </w:r>
          </w:p>
          <w:p w:rsidR="00CE4636" w:rsidRPr="00B43B4D" w:rsidRDefault="00CE4636" w:rsidP="00CE4636">
            <w:pPr>
              <w:pStyle w:val="Nadpis4"/>
              <w:rPr>
                <w:rFonts w:ascii="Arial" w:hAnsi="Arial" w:cs="Arial"/>
                <w:i w:val="0"/>
                <w:sz w:val="20"/>
                <w:szCs w:val="20"/>
                <w:lang w:val="en-GB"/>
              </w:rPr>
            </w:pPr>
            <w:proofErr w:type="gramStart"/>
            <w:r w:rsidRPr="00B43B4D">
              <w:rPr>
                <w:rFonts w:ascii="Arial" w:hAnsi="Arial" w:cs="Arial"/>
                <w:i w:val="0"/>
                <w:color w:val="auto"/>
                <w:sz w:val="20"/>
                <w:szCs w:val="20"/>
                <w:lang w:val="en-GB"/>
              </w:rPr>
              <w:t>Module 2.</w:t>
            </w:r>
            <w:proofErr w:type="gramEnd"/>
            <w:r w:rsidRPr="00B43B4D">
              <w:rPr>
                <w:rFonts w:ascii="Arial" w:hAnsi="Arial" w:cs="Arial"/>
                <w:i w:val="0"/>
                <w:color w:val="auto"/>
                <w:sz w:val="20"/>
                <w:szCs w:val="20"/>
                <w:lang w:val="en-GB"/>
              </w:rPr>
              <w:t xml:space="preserve">  Watch the photos from the action to get inspiration for the artistic work</w:t>
            </w:r>
          </w:p>
          <w:p w:rsidR="00CE4636" w:rsidRPr="00CE4636" w:rsidRDefault="00CE4636" w:rsidP="00CE4636">
            <w:pPr>
              <w:pStyle w:val="Bezmezer"/>
              <w:ind w:left="708"/>
              <w:rPr>
                <w:rFonts w:ascii="Arial" w:hAnsi="Arial" w:cs="Arial"/>
                <w:sz w:val="20"/>
                <w:szCs w:val="20"/>
              </w:rPr>
            </w:pPr>
            <w:r w:rsidRPr="00CE4636">
              <w:rPr>
                <w:rFonts w:ascii="Arial" w:hAnsi="Arial" w:cs="Arial"/>
                <w:sz w:val="20"/>
                <w:szCs w:val="20"/>
              </w:rPr>
              <w:t xml:space="preserve">Always have the theme </w:t>
            </w:r>
            <w:r w:rsidRPr="00CE4636">
              <w:rPr>
                <w:rStyle w:val="Zdraznnintenzivn"/>
                <w:rFonts w:ascii="Arial" w:hAnsi="Arial" w:cs="Arial"/>
                <w:sz w:val="20"/>
                <w:szCs w:val="20"/>
              </w:rPr>
              <w:t>Earth Hour</w:t>
            </w:r>
            <w:r w:rsidRPr="00CE4636">
              <w:rPr>
                <w:rFonts w:ascii="Arial" w:hAnsi="Arial" w:cs="Arial"/>
                <w:sz w:val="20"/>
                <w:szCs w:val="20"/>
              </w:rPr>
              <w:t xml:space="preserve"> in mind – in this example the plastic found is crucial for the result.</w:t>
            </w:r>
          </w:p>
          <w:p w:rsidR="00CE4636" w:rsidRPr="00CE4636" w:rsidRDefault="00CE4636" w:rsidP="00CE4636">
            <w:pPr>
              <w:pStyle w:val="Bezmezer"/>
              <w:ind w:left="708"/>
              <w:rPr>
                <w:rFonts w:ascii="Arial" w:hAnsi="Arial" w:cs="Arial"/>
                <w:sz w:val="20"/>
                <w:szCs w:val="20"/>
              </w:rPr>
            </w:pPr>
            <w:r w:rsidRPr="00CE4636">
              <w:rPr>
                <w:rFonts w:ascii="Arial" w:hAnsi="Arial" w:cs="Arial"/>
                <w:sz w:val="20"/>
                <w:szCs w:val="20"/>
              </w:rPr>
              <w:t xml:space="preserve">Create art on paper with words/expressions in English. Decorate with drawings. Make your </w:t>
            </w:r>
            <w:r w:rsidRPr="00CE4636">
              <w:rPr>
                <w:rFonts w:ascii="Arial" w:hAnsi="Arial" w:cs="Arial"/>
                <w:sz w:val="20"/>
                <w:szCs w:val="20"/>
              </w:rPr>
              <w:lastRenderedPageBreak/>
              <w:t>own version of local environmental logos. A craft artist can be invited for more artistic visions, i.e. a textile artist can introduce the possibility to transfer the work on paper to textile (preferably English/Spanish speaking).</w:t>
            </w:r>
          </w:p>
          <w:p w:rsidR="00CE4636" w:rsidRPr="00CE4636" w:rsidRDefault="00CE4636" w:rsidP="00CE4636">
            <w:pPr>
              <w:pStyle w:val="Bezmezer"/>
              <w:ind w:left="708"/>
              <w:rPr>
                <w:rFonts w:ascii="Arial" w:eastAsia="Calibri" w:hAnsi="Arial" w:cs="Arial"/>
                <w:sz w:val="20"/>
                <w:szCs w:val="20"/>
                <w:lang w:val="en-GB"/>
              </w:rPr>
            </w:pPr>
            <w:r w:rsidRPr="00CE4636">
              <w:rPr>
                <w:rFonts w:ascii="Arial" w:hAnsi="Arial" w:cs="Arial"/>
                <w:sz w:val="20"/>
                <w:szCs w:val="20"/>
              </w:rPr>
              <w:t>The students may choose a final collage (see links).</w:t>
            </w:r>
          </w:p>
          <w:p w:rsidR="00CE4636" w:rsidRPr="00B43B4D" w:rsidRDefault="00CE4636" w:rsidP="00CE4636">
            <w:pPr>
              <w:pStyle w:val="Nadpis4"/>
              <w:rPr>
                <w:rFonts w:ascii="Arial" w:hAnsi="Arial" w:cs="Arial"/>
                <w:i w:val="0"/>
                <w:color w:val="auto"/>
                <w:sz w:val="20"/>
                <w:szCs w:val="20"/>
                <w:lang w:val="en-GB"/>
              </w:rPr>
            </w:pPr>
            <w:proofErr w:type="gramStart"/>
            <w:r w:rsidRPr="00B43B4D">
              <w:rPr>
                <w:rFonts w:ascii="Arial" w:hAnsi="Arial" w:cs="Arial"/>
                <w:i w:val="0"/>
                <w:color w:val="auto"/>
                <w:sz w:val="20"/>
                <w:szCs w:val="20"/>
                <w:lang w:val="en-GB"/>
              </w:rPr>
              <w:t>Module 3.</w:t>
            </w:r>
            <w:proofErr w:type="gramEnd"/>
            <w:r w:rsidRPr="00B43B4D">
              <w:rPr>
                <w:rFonts w:ascii="Arial" w:hAnsi="Arial" w:cs="Arial"/>
                <w:i w:val="0"/>
                <w:color w:val="auto"/>
                <w:sz w:val="20"/>
                <w:szCs w:val="20"/>
                <w:lang w:val="en-GB"/>
              </w:rPr>
              <w:t xml:space="preserve">  Textile work</w:t>
            </w:r>
          </w:p>
          <w:p w:rsidR="00CE4636" w:rsidRPr="00CE4636" w:rsidRDefault="00CE4636" w:rsidP="00CE4636">
            <w:pPr>
              <w:pStyle w:val="Bezmezer"/>
              <w:ind w:left="708"/>
              <w:rPr>
                <w:rFonts w:ascii="Arial" w:eastAsia="Times New Roman" w:hAnsi="Arial" w:cs="Arial"/>
                <w:sz w:val="20"/>
                <w:szCs w:val="20"/>
                <w:lang w:val="en-GB" w:eastAsia="da-DK"/>
              </w:rPr>
            </w:pPr>
            <w:r w:rsidRPr="00CE4636">
              <w:rPr>
                <w:rFonts w:ascii="Arial" w:eastAsia="Times New Roman" w:hAnsi="Arial" w:cs="Arial"/>
                <w:sz w:val="20"/>
                <w:szCs w:val="20"/>
                <w:lang w:val="en-GB" w:eastAsia="da-DK"/>
              </w:rPr>
              <w:t xml:space="preserve">The students bring old white sheets (the teacher brings extra) from home for recycling. They cut pieces in size A4 or A3 and start to transfer the work on paper to a work on textile (textile colours can be special felt pencils or paint). </w:t>
            </w:r>
          </w:p>
          <w:p w:rsidR="00CE4636" w:rsidRPr="00CE4636" w:rsidRDefault="00CE4636" w:rsidP="00CE4636">
            <w:pPr>
              <w:pStyle w:val="Bezmezer"/>
              <w:ind w:left="708"/>
              <w:rPr>
                <w:rFonts w:ascii="Arial" w:eastAsia="Times New Roman" w:hAnsi="Arial" w:cs="Arial"/>
                <w:sz w:val="20"/>
                <w:szCs w:val="20"/>
                <w:lang w:val="en-GB" w:eastAsia="da-DK"/>
              </w:rPr>
            </w:pPr>
            <w:r w:rsidRPr="00CE4636">
              <w:rPr>
                <w:rFonts w:ascii="Arial" w:eastAsia="Times New Roman" w:hAnsi="Arial" w:cs="Arial"/>
                <w:sz w:val="20"/>
                <w:szCs w:val="20"/>
                <w:lang w:val="en-GB" w:eastAsia="da-DK"/>
              </w:rPr>
              <w:t>Make documentation (selected or voluntary students). Start sharing the work on the school web (see links).</w:t>
            </w:r>
          </w:p>
          <w:p w:rsidR="00CE4636" w:rsidRPr="00B43B4D" w:rsidRDefault="00CE4636" w:rsidP="00CE4636">
            <w:pPr>
              <w:pStyle w:val="Nadpis4"/>
              <w:rPr>
                <w:rFonts w:ascii="Arial" w:hAnsi="Arial" w:cs="Arial"/>
                <w:i w:val="0"/>
                <w:color w:val="auto"/>
                <w:sz w:val="20"/>
                <w:szCs w:val="20"/>
                <w:lang w:val="en-GB"/>
              </w:rPr>
            </w:pPr>
            <w:proofErr w:type="gramStart"/>
            <w:r w:rsidRPr="00B43B4D">
              <w:rPr>
                <w:rFonts w:ascii="Arial" w:hAnsi="Arial" w:cs="Arial"/>
                <w:i w:val="0"/>
                <w:color w:val="auto"/>
                <w:sz w:val="20"/>
                <w:szCs w:val="20"/>
                <w:lang w:val="en-GB"/>
              </w:rPr>
              <w:t>Module 4.</w:t>
            </w:r>
            <w:proofErr w:type="gramEnd"/>
            <w:r w:rsidRPr="00B43B4D">
              <w:rPr>
                <w:rFonts w:ascii="Arial" w:hAnsi="Arial" w:cs="Arial"/>
                <w:i w:val="0"/>
                <w:color w:val="auto"/>
                <w:sz w:val="20"/>
                <w:szCs w:val="20"/>
                <w:lang w:val="en-GB"/>
              </w:rPr>
              <w:t xml:space="preserve">  Textile work, continuation</w:t>
            </w:r>
          </w:p>
          <w:p w:rsidR="00CE4636" w:rsidRPr="00CE4636" w:rsidRDefault="00CE4636" w:rsidP="00CE4636">
            <w:pPr>
              <w:pStyle w:val="Bezmezer"/>
              <w:ind w:left="708"/>
              <w:rPr>
                <w:rFonts w:ascii="Arial" w:eastAsia="Times New Roman" w:hAnsi="Arial" w:cs="Arial"/>
                <w:sz w:val="20"/>
                <w:szCs w:val="20"/>
                <w:lang w:val="en-GB" w:eastAsia="da-DK"/>
              </w:rPr>
            </w:pPr>
            <w:r w:rsidRPr="00CE4636">
              <w:rPr>
                <w:rFonts w:ascii="Arial" w:eastAsia="Times New Roman" w:hAnsi="Arial" w:cs="Arial"/>
                <w:sz w:val="20"/>
                <w:szCs w:val="20"/>
                <w:lang w:val="en-GB" w:eastAsia="da-DK"/>
              </w:rPr>
              <w:t>Make the decoration on textile complete (add colours/words/sentences and iron the final product + sow a border if needed). Make decision for background textile, i.e. a big blue globe for a kind of patchwork that can cover the whole class.</w:t>
            </w:r>
          </w:p>
          <w:p w:rsidR="00CE4636" w:rsidRPr="00B43B4D" w:rsidRDefault="00CE4636" w:rsidP="00CE4636">
            <w:pPr>
              <w:pStyle w:val="Nadpis4"/>
              <w:rPr>
                <w:rFonts w:ascii="Arial" w:hAnsi="Arial" w:cs="Arial"/>
                <w:i w:val="0"/>
                <w:color w:val="auto"/>
                <w:sz w:val="20"/>
                <w:szCs w:val="20"/>
                <w:lang w:val="en-GB"/>
              </w:rPr>
            </w:pPr>
            <w:proofErr w:type="gramStart"/>
            <w:r w:rsidRPr="00B43B4D">
              <w:rPr>
                <w:rFonts w:ascii="Arial" w:hAnsi="Arial" w:cs="Arial"/>
                <w:i w:val="0"/>
                <w:color w:val="auto"/>
                <w:sz w:val="20"/>
                <w:szCs w:val="20"/>
                <w:lang w:val="en-GB"/>
              </w:rPr>
              <w:t>Module 5.</w:t>
            </w:r>
            <w:proofErr w:type="gramEnd"/>
            <w:r w:rsidRPr="00B43B4D">
              <w:rPr>
                <w:rFonts w:ascii="Arial" w:hAnsi="Arial" w:cs="Arial"/>
                <w:i w:val="0"/>
                <w:color w:val="auto"/>
                <w:sz w:val="20"/>
                <w:szCs w:val="20"/>
                <w:lang w:val="en-GB"/>
              </w:rPr>
              <w:t xml:space="preserve">  Textile background for collage</w:t>
            </w:r>
          </w:p>
          <w:p w:rsidR="00CE4636" w:rsidRPr="00CE4636" w:rsidRDefault="00CE4636" w:rsidP="00CE4636">
            <w:pPr>
              <w:pStyle w:val="Bezmezer"/>
              <w:ind w:left="708"/>
              <w:rPr>
                <w:rFonts w:ascii="Arial" w:eastAsia="Times New Roman" w:hAnsi="Arial" w:cs="Arial"/>
                <w:sz w:val="20"/>
                <w:szCs w:val="20"/>
                <w:lang w:val="en-GB" w:eastAsia="da-DK"/>
              </w:rPr>
            </w:pPr>
            <w:r w:rsidRPr="00CE4636">
              <w:rPr>
                <w:rFonts w:ascii="Arial" w:eastAsia="Times New Roman" w:hAnsi="Arial" w:cs="Arial"/>
                <w:sz w:val="20"/>
                <w:szCs w:val="20"/>
                <w:lang w:val="en-GB" w:eastAsia="da-DK"/>
              </w:rPr>
              <w:t>Make space on an empty floor for the background textile (some students are still finalizing their decoration). Find the centre and draw a circle with 3m radio (use a pencil in centre attached to a long tread, one student keeps the centre while two students walk the periphery – one showing the line for periphery and one drawing with textile chalk). 5-7 students cut along the chalk line. Put out the pieces of art/poem/text on the blue globe. Discuss about message and balance in the picture.</w:t>
            </w:r>
          </w:p>
          <w:p w:rsidR="00CE4636" w:rsidRPr="00B43B4D" w:rsidRDefault="00CE4636" w:rsidP="00CE4636">
            <w:pPr>
              <w:pStyle w:val="Nadpis4"/>
              <w:rPr>
                <w:rFonts w:ascii="Arial" w:hAnsi="Arial" w:cs="Arial"/>
                <w:i w:val="0"/>
                <w:color w:val="auto"/>
                <w:sz w:val="20"/>
                <w:szCs w:val="20"/>
                <w:lang w:val="en-GB"/>
              </w:rPr>
            </w:pPr>
            <w:proofErr w:type="gramStart"/>
            <w:r w:rsidRPr="00B43B4D">
              <w:rPr>
                <w:rFonts w:ascii="Arial" w:hAnsi="Arial" w:cs="Arial"/>
                <w:i w:val="0"/>
                <w:color w:val="auto"/>
                <w:sz w:val="20"/>
                <w:szCs w:val="20"/>
                <w:lang w:val="en-GB"/>
              </w:rPr>
              <w:t>Module 6.</w:t>
            </w:r>
            <w:proofErr w:type="gramEnd"/>
            <w:r w:rsidRPr="00B43B4D">
              <w:rPr>
                <w:rFonts w:ascii="Arial" w:hAnsi="Arial" w:cs="Arial"/>
                <w:i w:val="0"/>
                <w:color w:val="auto"/>
                <w:sz w:val="20"/>
                <w:szCs w:val="20"/>
                <w:lang w:val="en-GB"/>
              </w:rPr>
              <w:t xml:space="preserve">  Textile with a special memory</w:t>
            </w:r>
          </w:p>
          <w:p w:rsidR="00CE4636" w:rsidRPr="00CE4636" w:rsidRDefault="00CE4636" w:rsidP="00CE4636">
            <w:pPr>
              <w:pStyle w:val="Bezmezer"/>
              <w:ind w:left="708"/>
              <w:rPr>
                <w:rFonts w:ascii="Arial" w:eastAsia="Times New Roman" w:hAnsi="Arial" w:cs="Arial"/>
                <w:sz w:val="20"/>
                <w:szCs w:val="20"/>
                <w:lang w:val="en-GB" w:eastAsia="da-DK"/>
              </w:rPr>
            </w:pPr>
            <w:r w:rsidRPr="00CE4636">
              <w:rPr>
                <w:rFonts w:ascii="Arial" w:eastAsia="Times New Roman" w:hAnsi="Arial" w:cs="Arial"/>
                <w:sz w:val="20"/>
                <w:szCs w:val="20"/>
                <w:lang w:val="en-GB" w:eastAsia="da-DK"/>
              </w:rPr>
              <w:t xml:space="preserve">The students bring one piece from home with a special memory (baby pillow case/grandmother’s handicraft, late grandfather’s shirt etc.). For this lesson the globe is again spread on the floor, the final place for the art is decided and from-home-brought textile is cut in chosen forms (circle, heart, moon...).  </w:t>
            </w:r>
          </w:p>
          <w:p w:rsidR="00CE4636" w:rsidRPr="00B43B4D" w:rsidRDefault="00CE4636" w:rsidP="00CE4636">
            <w:pPr>
              <w:pStyle w:val="Nadpis4"/>
              <w:rPr>
                <w:rFonts w:ascii="Arial" w:hAnsi="Arial" w:cs="Arial"/>
                <w:i w:val="0"/>
                <w:color w:val="auto"/>
                <w:sz w:val="20"/>
                <w:szCs w:val="20"/>
                <w:lang w:val="en-GB"/>
              </w:rPr>
            </w:pPr>
            <w:proofErr w:type="gramStart"/>
            <w:r w:rsidRPr="00B43B4D">
              <w:rPr>
                <w:rFonts w:ascii="Arial" w:hAnsi="Arial" w:cs="Arial"/>
                <w:i w:val="0"/>
                <w:color w:val="auto"/>
                <w:sz w:val="20"/>
                <w:szCs w:val="20"/>
                <w:lang w:val="en-GB"/>
              </w:rPr>
              <w:t>Module 7.</w:t>
            </w:r>
            <w:proofErr w:type="gramEnd"/>
            <w:r w:rsidRPr="00B43B4D">
              <w:rPr>
                <w:rFonts w:ascii="Arial" w:hAnsi="Arial" w:cs="Arial"/>
                <w:i w:val="0"/>
                <w:color w:val="auto"/>
                <w:sz w:val="20"/>
                <w:szCs w:val="20"/>
                <w:lang w:val="en-GB"/>
              </w:rPr>
              <w:t xml:space="preserve">  The drama of the art</w:t>
            </w:r>
          </w:p>
          <w:p w:rsidR="00CE4636" w:rsidRPr="00CE4636" w:rsidRDefault="00CE4636" w:rsidP="00CE4636">
            <w:pPr>
              <w:pStyle w:val="Bezmezer"/>
              <w:ind w:left="708"/>
              <w:rPr>
                <w:rFonts w:ascii="Arial" w:eastAsia="Calibri" w:hAnsi="Arial" w:cs="Arial"/>
                <w:sz w:val="20"/>
                <w:szCs w:val="20"/>
                <w:lang w:val="en-GB"/>
              </w:rPr>
            </w:pPr>
            <w:r w:rsidRPr="00CE4636">
              <w:rPr>
                <w:rFonts w:ascii="Arial" w:eastAsia="Calibri" w:hAnsi="Arial" w:cs="Arial"/>
                <w:sz w:val="20"/>
                <w:szCs w:val="20"/>
                <w:lang w:val="en-GB"/>
              </w:rPr>
              <w:t xml:space="preserve">The 7m long ensilage plastic is to be added. Discuss how trash can give a message to a piece of art, i.e. the </w:t>
            </w:r>
            <w:proofErr w:type="gramStart"/>
            <w:r w:rsidRPr="00CE4636">
              <w:rPr>
                <w:rFonts w:ascii="Arial" w:eastAsia="Calibri" w:hAnsi="Arial" w:cs="Arial"/>
                <w:sz w:val="20"/>
                <w:szCs w:val="20"/>
                <w:lang w:val="en-GB"/>
              </w:rPr>
              <w:t>students</w:t>
            </w:r>
            <w:proofErr w:type="gramEnd"/>
            <w:r w:rsidRPr="00CE4636">
              <w:rPr>
                <w:rFonts w:ascii="Arial" w:eastAsia="Calibri" w:hAnsi="Arial" w:cs="Arial"/>
                <w:sz w:val="20"/>
                <w:szCs w:val="20"/>
                <w:lang w:val="en-GB"/>
              </w:rPr>
              <w:t xml:space="preserve"> twin the plastic and create a snake and refer to </w:t>
            </w:r>
            <w:r w:rsidRPr="00CE4636">
              <w:rPr>
                <w:rFonts w:ascii="Arial" w:eastAsia="Calibri" w:hAnsi="Arial" w:cs="Arial"/>
                <w:i/>
                <w:sz w:val="20"/>
                <w:szCs w:val="20"/>
                <w:lang w:val="en-GB"/>
              </w:rPr>
              <w:t>The snake of Midgard</w:t>
            </w:r>
            <w:r w:rsidRPr="00CE4636">
              <w:rPr>
                <w:rFonts w:ascii="Arial" w:eastAsia="Calibri" w:hAnsi="Arial" w:cs="Arial"/>
                <w:sz w:val="20"/>
                <w:szCs w:val="20"/>
                <w:lang w:val="en-GB"/>
              </w:rPr>
              <w:t xml:space="preserve"> (medieval tale). Make the snake beautiful with golden tread and other decoration. Decide on how to add the snake on the Earth Hour globe (surrounding or sneaking in across the whole piece of art.</w:t>
            </w:r>
          </w:p>
          <w:p w:rsidR="00CE4636" w:rsidRPr="00B43B4D" w:rsidRDefault="00CE4636" w:rsidP="00CE4636">
            <w:pPr>
              <w:pStyle w:val="Nadpis4"/>
              <w:rPr>
                <w:rFonts w:ascii="Arial" w:hAnsi="Arial" w:cs="Arial"/>
                <w:i w:val="0"/>
                <w:color w:val="auto"/>
                <w:sz w:val="20"/>
                <w:szCs w:val="20"/>
                <w:lang w:val="en-GB"/>
              </w:rPr>
            </w:pPr>
            <w:proofErr w:type="gramStart"/>
            <w:r w:rsidRPr="00B43B4D">
              <w:rPr>
                <w:rFonts w:ascii="Arial" w:hAnsi="Arial" w:cs="Arial"/>
                <w:i w:val="0"/>
                <w:color w:val="auto"/>
                <w:sz w:val="20"/>
                <w:szCs w:val="20"/>
                <w:lang w:val="en-GB"/>
              </w:rPr>
              <w:t>Module 8.</w:t>
            </w:r>
            <w:proofErr w:type="gramEnd"/>
            <w:r w:rsidRPr="00B43B4D">
              <w:rPr>
                <w:rFonts w:ascii="Arial" w:hAnsi="Arial" w:cs="Arial"/>
                <w:i w:val="0"/>
                <w:color w:val="auto"/>
                <w:sz w:val="20"/>
                <w:szCs w:val="20"/>
                <w:lang w:val="en-GB"/>
              </w:rPr>
              <w:t xml:space="preserve">  Patchwork</w:t>
            </w:r>
          </w:p>
          <w:p w:rsidR="00CE4636" w:rsidRPr="00CE4636" w:rsidRDefault="00CE4636" w:rsidP="00CE4636">
            <w:pPr>
              <w:pStyle w:val="Bezmezer"/>
              <w:ind w:left="708"/>
              <w:rPr>
                <w:rFonts w:ascii="Arial" w:eastAsia="Times New Roman" w:hAnsi="Arial" w:cs="Arial"/>
                <w:sz w:val="20"/>
                <w:szCs w:val="20"/>
                <w:lang w:val="en-GB" w:eastAsia="sv-SE"/>
              </w:rPr>
            </w:pPr>
            <w:r w:rsidRPr="00CE4636">
              <w:rPr>
                <w:rFonts w:ascii="Arial" w:hAnsi="Arial" w:cs="Arial"/>
                <w:sz w:val="20"/>
                <w:szCs w:val="20"/>
              </w:rPr>
              <w:t>Choose a method to have every piece added (needles, stich, glue, sowing machine...). Make the textile art complete and make photos. Add on the web/social media</w:t>
            </w:r>
            <w:r w:rsidRPr="00CE4636">
              <w:rPr>
                <w:rFonts w:ascii="Arial" w:eastAsia="Times New Roman" w:hAnsi="Arial" w:cs="Arial"/>
                <w:sz w:val="20"/>
                <w:szCs w:val="20"/>
                <w:lang w:val="en-GB" w:eastAsia="sv-SE"/>
              </w:rPr>
              <w:t>.</w:t>
            </w:r>
          </w:p>
          <w:p w:rsidR="00CE4636" w:rsidRPr="00B43B4D" w:rsidRDefault="00CE4636" w:rsidP="00CE4636">
            <w:pPr>
              <w:pStyle w:val="Nadpis4"/>
              <w:rPr>
                <w:rFonts w:ascii="Arial" w:hAnsi="Arial" w:cs="Arial"/>
                <w:i w:val="0"/>
                <w:color w:val="auto"/>
                <w:sz w:val="20"/>
                <w:szCs w:val="20"/>
                <w:lang w:val="en-GB"/>
              </w:rPr>
            </w:pPr>
            <w:proofErr w:type="gramStart"/>
            <w:r w:rsidRPr="00B43B4D">
              <w:rPr>
                <w:rFonts w:ascii="Arial" w:hAnsi="Arial" w:cs="Arial"/>
                <w:i w:val="0"/>
                <w:color w:val="auto"/>
                <w:sz w:val="20"/>
                <w:szCs w:val="20"/>
                <w:lang w:val="en-GB"/>
              </w:rPr>
              <w:t>Module 9.</w:t>
            </w:r>
            <w:proofErr w:type="gramEnd"/>
            <w:r w:rsidRPr="00B43B4D">
              <w:rPr>
                <w:rFonts w:ascii="Arial" w:hAnsi="Arial" w:cs="Arial"/>
                <w:i w:val="0"/>
                <w:color w:val="auto"/>
                <w:sz w:val="20"/>
                <w:szCs w:val="20"/>
                <w:lang w:val="en-GB"/>
              </w:rPr>
              <w:t xml:space="preserve">  Public presentation</w:t>
            </w:r>
          </w:p>
          <w:p w:rsidR="00CE4636" w:rsidRDefault="00CE4636" w:rsidP="00CE4636">
            <w:pPr>
              <w:pStyle w:val="Bezmezer"/>
              <w:ind w:left="708"/>
              <w:rPr>
                <w:rFonts w:eastAsia="Times New Roman"/>
                <w:lang w:val="en-GB" w:eastAsia="sv-SE"/>
              </w:rPr>
            </w:pPr>
            <w:r w:rsidRPr="00CE4636">
              <w:rPr>
                <w:rFonts w:ascii="Arial" w:eastAsia="Times New Roman" w:hAnsi="Arial" w:cs="Arial"/>
                <w:sz w:val="20"/>
                <w:szCs w:val="20"/>
                <w:lang w:val="en-GB" w:eastAsia="sv-SE"/>
              </w:rPr>
              <w:t>Visit the local Earth Hour</w:t>
            </w:r>
            <w:r>
              <w:rPr>
                <w:rFonts w:eastAsia="Times New Roman"/>
                <w:lang w:val="en-GB" w:eastAsia="sv-SE"/>
              </w:rPr>
              <w:t xml:space="preserve"> event and give a final presentation of the work done. Add song and dance when convenient.</w:t>
            </w:r>
          </w:p>
          <w:p w:rsidR="0076769C" w:rsidRPr="00085A21" w:rsidRDefault="0076769C" w:rsidP="003A3795">
            <w:pPr>
              <w:spacing w:after="0" w:line="240" w:lineRule="auto"/>
              <w:rPr>
                <w:rFonts w:eastAsia="Times New Roman" w:cstheme="minorHAnsi"/>
                <w:lang w:val="en-GB" w:eastAsia="da-DK"/>
              </w:rPr>
            </w:pPr>
          </w:p>
        </w:tc>
      </w:tr>
      <w:tr w:rsidR="00CE4636" w:rsidRPr="003E072A" w:rsidTr="005D1FFE">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E4636" w:rsidRPr="00563B5D" w:rsidRDefault="00CE4636" w:rsidP="00563B5D">
            <w:pPr>
              <w:spacing w:after="0" w:line="240" w:lineRule="auto"/>
              <w:rPr>
                <w:rFonts w:ascii="Arial" w:hAnsi="Arial" w:cs="Arial"/>
                <w:b/>
                <w:sz w:val="20"/>
                <w:szCs w:val="20"/>
                <w:lang w:val="en-GB"/>
              </w:rPr>
            </w:pPr>
            <w:r w:rsidRPr="00563B5D">
              <w:rPr>
                <w:rFonts w:ascii="Arial" w:hAnsi="Arial" w:cs="Arial"/>
                <w:b/>
                <w:sz w:val="20"/>
                <w:szCs w:val="20"/>
                <w:lang w:val="en-GB"/>
              </w:rPr>
              <w:lastRenderedPageBreak/>
              <w:t>Things to consider (Precautions, safety measures, appropriate for larger groups, space need</w:t>
            </w:r>
            <w:bookmarkStart w:id="0" w:name="_GoBack"/>
            <w:bookmarkEnd w:id="0"/>
            <w:r w:rsidRPr="00563B5D">
              <w:rPr>
                <w:rFonts w:ascii="Arial" w:hAnsi="Arial" w:cs="Arial"/>
                <w:b/>
                <w:sz w:val="20"/>
                <w:szCs w:val="20"/>
                <w:lang w:val="en-GB"/>
              </w:rPr>
              <w:t xml:space="preserve">ed </w:t>
            </w:r>
            <w:proofErr w:type="spellStart"/>
            <w:r w:rsidRPr="00563B5D">
              <w:rPr>
                <w:rFonts w:ascii="Arial" w:hAnsi="Arial" w:cs="Arial"/>
                <w:b/>
                <w:sz w:val="20"/>
                <w:szCs w:val="20"/>
                <w:lang w:val="en-GB"/>
              </w:rPr>
              <w:t>etc</w:t>
            </w:r>
            <w:proofErr w:type="spellEnd"/>
            <w:r w:rsidRPr="00563B5D">
              <w:rPr>
                <w:rFonts w:ascii="Arial" w:hAnsi="Arial" w:cs="Arial"/>
                <w:b/>
                <w:sz w:val="20"/>
                <w:szCs w:val="20"/>
                <w:lang w:val="en-GB"/>
              </w:rPr>
              <w: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CE4636" w:rsidRPr="00CE4636" w:rsidRDefault="00CE4636">
            <w:pPr>
              <w:spacing w:after="0" w:line="240" w:lineRule="auto"/>
              <w:rPr>
                <w:rFonts w:ascii="Arial" w:hAnsi="Arial" w:cs="Arial"/>
                <w:sz w:val="20"/>
                <w:szCs w:val="20"/>
                <w:lang w:val="en-GB"/>
              </w:rPr>
            </w:pPr>
            <w:r w:rsidRPr="00CE4636">
              <w:rPr>
                <w:rFonts w:ascii="Arial" w:hAnsi="Arial" w:cs="Arial"/>
                <w:sz w:val="20"/>
                <w:szCs w:val="20"/>
                <w:lang w:val="en-GB"/>
              </w:rPr>
              <w:t>Earth Hour is a late hour event (not all pupils can attend, discuss about voluntary school hour).</w:t>
            </w:r>
          </w:p>
        </w:tc>
      </w:tr>
      <w:tr w:rsidR="00CE4636" w:rsidRPr="003E072A" w:rsidTr="005D1FFE">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E4636" w:rsidRPr="00563B5D" w:rsidRDefault="00CE4636" w:rsidP="00563B5D">
            <w:pPr>
              <w:spacing w:after="0" w:line="240" w:lineRule="auto"/>
              <w:rPr>
                <w:rFonts w:ascii="Arial" w:hAnsi="Arial" w:cs="Arial"/>
                <w:b/>
                <w:sz w:val="20"/>
                <w:szCs w:val="20"/>
                <w:lang w:val="en-GB"/>
              </w:rPr>
            </w:pPr>
            <w:r w:rsidRPr="00563B5D">
              <w:rPr>
                <w:rFonts w:ascii="Arial" w:hAnsi="Arial" w:cs="Arial"/>
                <w:b/>
                <w:sz w:val="20"/>
                <w:szCs w:val="20"/>
                <w:lang w:val="en-GB"/>
              </w:rPr>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CE4636" w:rsidRPr="00CE4636" w:rsidRDefault="00CE4636">
            <w:pPr>
              <w:spacing w:after="0" w:line="240" w:lineRule="auto"/>
              <w:rPr>
                <w:rFonts w:ascii="Arial" w:hAnsi="Arial" w:cs="Arial"/>
                <w:sz w:val="20"/>
                <w:szCs w:val="20"/>
                <w:lang w:val="en-GB"/>
              </w:rPr>
            </w:pPr>
            <w:r w:rsidRPr="00CE4636">
              <w:rPr>
                <w:rFonts w:ascii="Arial" w:eastAsia="Calibri" w:hAnsi="Arial" w:cs="Arial"/>
                <w:sz w:val="20"/>
                <w:szCs w:val="20"/>
                <w:lang w:val="en-GB"/>
              </w:rPr>
              <w:t>Knowledge on how to transfer ideas on paper to a version with textile.</w:t>
            </w:r>
          </w:p>
        </w:tc>
      </w:tr>
      <w:tr w:rsidR="00CE4636" w:rsidRPr="003E072A" w:rsidTr="005D1FFE">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E4636" w:rsidRPr="00563B5D" w:rsidRDefault="00CE4636"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CE4636" w:rsidRPr="00CE4636" w:rsidRDefault="00CE4636">
            <w:pPr>
              <w:pStyle w:val="Bezmezer"/>
              <w:rPr>
                <w:rFonts w:ascii="Arial" w:hAnsi="Arial" w:cs="Arial"/>
                <w:sz w:val="20"/>
                <w:szCs w:val="20"/>
              </w:rPr>
            </w:pPr>
            <w:r w:rsidRPr="00CE4636">
              <w:rPr>
                <w:rFonts w:ascii="Arial" w:hAnsi="Arial" w:cs="Arial"/>
                <w:sz w:val="20"/>
                <w:szCs w:val="20"/>
              </w:rPr>
              <w:t xml:space="preserve">Patchwork training: </w:t>
            </w:r>
            <w:hyperlink r:id="rId8" w:history="1">
              <w:r w:rsidRPr="00CE4636">
                <w:rPr>
                  <w:rStyle w:val="Hypertextovodkaz"/>
                  <w:rFonts w:ascii="Arial" w:hAnsi="Arial" w:cs="Arial"/>
                  <w:sz w:val="20"/>
                  <w:szCs w:val="20"/>
                </w:rPr>
                <w:t>http://artinedviksjofors.se/2019/02/14/i-kyrkbocker-200-ar-sedan/</w:t>
              </w:r>
            </w:hyperlink>
            <w:r w:rsidRPr="00CE4636">
              <w:rPr>
                <w:rFonts w:ascii="Arial" w:hAnsi="Arial" w:cs="Arial"/>
                <w:sz w:val="20"/>
                <w:szCs w:val="20"/>
              </w:rPr>
              <w:t xml:space="preserve"> </w:t>
            </w:r>
          </w:p>
          <w:p w:rsidR="00CE4636" w:rsidRPr="00CE4636" w:rsidRDefault="00CE4636">
            <w:pPr>
              <w:pStyle w:val="Bezmezer"/>
              <w:rPr>
                <w:rFonts w:ascii="Arial" w:hAnsi="Arial" w:cs="Arial"/>
                <w:sz w:val="20"/>
                <w:szCs w:val="20"/>
              </w:rPr>
            </w:pPr>
            <w:r w:rsidRPr="00CE4636">
              <w:rPr>
                <w:rFonts w:ascii="Arial" w:hAnsi="Arial" w:cs="Arial"/>
                <w:sz w:val="20"/>
                <w:szCs w:val="20"/>
              </w:rPr>
              <w:t xml:space="preserve">Solving a problem: </w:t>
            </w:r>
            <w:hyperlink r:id="rId9" w:history="1">
              <w:r w:rsidRPr="00CE4636">
                <w:rPr>
                  <w:rStyle w:val="Hypertextovodkaz"/>
                  <w:rFonts w:ascii="Arial" w:hAnsi="Arial" w:cs="Arial"/>
                  <w:sz w:val="20"/>
                  <w:szCs w:val="20"/>
                </w:rPr>
                <w:t>http://artinedviksjofors.se/2019/02/24/ner-</w:t>
              </w:r>
              <w:r w:rsidRPr="00CE4636">
                <w:rPr>
                  <w:rStyle w:val="Hypertextovodkaz"/>
                  <w:rFonts w:ascii="Arial" w:hAnsi="Arial" w:cs="Arial"/>
                  <w:sz w:val="20"/>
                  <w:szCs w:val="20"/>
                </w:rPr>
                <w:lastRenderedPageBreak/>
                <w:t>med-plasten/</w:t>
              </w:r>
            </w:hyperlink>
          </w:p>
          <w:p w:rsidR="00CE4636" w:rsidRPr="00CE4636" w:rsidRDefault="00CE4636">
            <w:pPr>
              <w:pStyle w:val="Bezmezer"/>
              <w:rPr>
                <w:rFonts w:ascii="Arial" w:hAnsi="Arial" w:cs="Arial"/>
                <w:sz w:val="20"/>
                <w:szCs w:val="20"/>
              </w:rPr>
            </w:pPr>
            <w:r w:rsidRPr="00CE4636">
              <w:rPr>
                <w:rFonts w:ascii="Arial" w:hAnsi="Arial" w:cs="Arial"/>
                <w:sz w:val="20"/>
                <w:szCs w:val="20"/>
              </w:rPr>
              <w:t xml:space="preserve">Textile work: </w:t>
            </w:r>
            <w:hyperlink r:id="rId10" w:history="1">
              <w:r w:rsidRPr="00CE4636">
                <w:rPr>
                  <w:rStyle w:val="Hypertextovodkaz"/>
                  <w:rFonts w:ascii="Arial" w:hAnsi="Arial" w:cs="Arial"/>
                  <w:sz w:val="20"/>
                  <w:szCs w:val="20"/>
                </w:rPr>
                <w:t>http://artinedviksjofors.se/2019/03/01/lapptacke/</w:t>
              </w:r>
            </w:hyperlink>
          </w:p>
          <w:p w:rsidR="00CE4636" w:rsidRPr="00CE4636" w:rsidRDefault="00CE4636">
            <w:pPr>
              <w:pStyle w:val="Bezmezer"/>
              <w:rPr>
                <w:rFonts w:ascii="Arial" w:hAnsi="Arial" w:cs="Arial"/>
                <w:sz w:val="20"/>
                <w:szCs w:val="20"/>
              </w:rPr>
            </w:pPr>
            <w:r w:rsidRPr="00CE4636">
              <w:rPr>
                <w:rFonts w:ascii="Arial" w:hAnsi="Arial" w:cs="Arial"/>
                <w:sz w:val="20"/>
                <w:szCs w:val="20"/>
              </w:rPr>
              <w:t xml:space="preserve">Final exhibiton: </w:t>
            </w:r>
            <w:hyperlink r:id="rId11" w:history="1">
              <w:r w:rsidRPr="00CE4636">
                <w:rPr>
                  <w:rStyle w:val="Hypertextovodkaz"/>
                  <w:rFonts w:ascii="Arial" w:hAnsi="Arial" w:cs="Arial"/>
                  <w:sz w:val="20"/>
                  <w:szCs w:val="20"/>
                </w:rPr>
                <w:t>http://artinedviksjofors.se/2019/03/31/befria-bjorken/</w:t>
              </w:r>
            </w:hyperlink>
          </w:p>
          <w:p w:rsidR="00CE4636" w:rsidRPr="00CE4636" w:rsidRDefault="00CE4636">
            <w:pPr>
              <w:pStyle w:val="Bezmezer"/>
              <w:rPr>
                <w:rStyle w:val="Hypertextovodkaz"/>
                <w:rFonts w:ascii="Arial" w:hAnsi="Arial" w:cs="Arial"/>
                <w:sz w:val="20"/>
                <w:szCs w:val="20"/>
                <w:lang w:val="de-DE"/>
              </w:rPr>
            </w:pPr>
            <w:r w:rsidRPr="00CE4636">
              <w:rPr>
                <w:rFonts w:ascii="Arial" w:hAnsi="Arial" w:cs="Arial"/>
                <w:sz w:val="20"/>
                <w:szCs w:val="20"/>
              </w:rPr>
              <w:t xml:space="preserve">Competition: </w:t>
            </w:r>
            <w:hyperlink r:id="rId12" w:history="1">
              <w:r w:rsidRPr="00CE4636">
                <w:rPr>
                  <w:rStyle w:val="Hypertextovodkaz"/>
                  <w:rFonts w:ascii="Arial" w:hAnsi="Arial" w:cs="Arial"/>
                  <w:sz w:val="20"/>
                  <w:szCs w:val="20"/>
                </w:rPr>
                <w:t>http://artinedviksjofors.se/2019/05/03/vart-tavlingsbidrag/</w:t>
              </w:r>
            </w:hyperlink>
          </w:p>
          <w:p w:rsidR="00CE4636" w:rsidRPr="00CE4636" w:rsidRDefault="00CE4636">
            <w:pPr>
              <w:pStyle w:val="Bezmezer"/>
              <w:rPr>
                <w:rFonts w:ascii="Arial" w:hAnsi="Arial" w:cs="Arial"/>
                <w:sz w:val="20"/>
                <w:szCs w:val="20"/>
              </w:rPr>
            </w:pPr>
          </w:p>
        </w:tc>
      </w:tr>
    </w:tbl>
    <w:p w:rsidR="00722159" w:rsidRPr="00722159" w:rsidRDefault="00722159" w:rsidP="00722159">
      <w:pPr>
        <w:rPr>
          <w:rFonts w:ascii="Arial" w:hAnsi="Arial" w:cs="Arial"/>
          <w:sz w:val="20"/>
          <w:szCs w:val="20"/>
          <w:lang w:val="cs-CZ"/>
        </w:rPr>
      </w:pPr>
    </w:p>
    <w:sectPr w:rsidR="00722159" w:rsidRPr="00722159" w:rsidSect="00B0673B">
      <w:headerReference w:type="default" r:id="rId13"/>
      <w:footerReference w:type="default" r:id="rId14"/>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24864EF1"/>
    <w:multiLevelType w:val="hybridMultilevel"/>
    <w:tmpl w:val="75FCDD84"/>
    <w:lvl w:ilvl="0" w:tplc="1BF61F62">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4">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nsid w:val="3CAC5341"/>
    <w:multiLevelType w:val="hybridMultilevel"/>
    <w:tmpl w:val="01C2AE5E"/>
    <w:lvl w:ilvl="0" w:tplc="138C625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6">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7"/>
  </w:num>
  <w:num w:numId="4">
    <w:abstractNumId w:val="4"/>
  </w:num>
  <w:num w:numId="5">
    <w:abstractNumId w:val="1"/>
  </w:num>
  <w:num w:numId="6">
    <w:abstractNumId w:val="0"/>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5A21"/>
    <w:rsid w:val="00086427"/>
    <w:rsid w:val="000E385B"/>
    <w:rsid w:val="00171486"/>
    <w:rsid w:val="001728D6"/>
    <w:rsid w:val="002767B4"/>
    <w:rsid w:val="00292EC4"/>
    <w:rsid w:val="002B015F"/>
    <w:rsid w:val="00352802"/>
    <w:rsid w:val="00372C36"/>
    <w:rsid w:val="003A3795"/>
    <w:rsid w:val="003E072A"/>
    <w:rsid w:val="00445C49"/>
    <w:rsid w:val="00484DFF"/>
    <w:rsid w:val="004F7DF1"/>
    <w:rsid w:val="00563B5D"/>
    <w:rsid w:val="005679C7"/>
    <w:rsid w:val="005909FD"/>
    <w:rsid w:val="005B0AFA"/>
    <w:rsid w:val="005B13D9"/>
    <w:rsid w:val="00605DD0"/>
    <w:rsid w:val="00611C82"/>
    <w:rsid w:val="00646748"/>
    <w:rsid w:val="00657D3D"/>
    <w:rsid w:val="0067701C"/>
    <w:rsid w:val="00677EB4"/>
    <w:rsid w:val="006D0963"/>
    <w:rsid w:val="0071040A"/>
    <w:rsid w:val="00722159"/>
    <w:rsid w:val="0076769C"/>
    <w:rsid w:val="00797224"/>
    <w:rsid w:val="007F260E"/>
    <w:rsid w:val="00817768"/>
    <w:rsid w:val="008457D2"/>
    <w:rsid w:val="008E7C35"/>
    <w:rsid w:val="009015C0"/>
    <w:rsid w:val="009335E1"/>
    <w:rsid w:val="00A25B1D"/>
    <w:rsid w:val="00AD18A9"/>
    <w:rsid w:val="00B0673B"/>
    <w:rsid w:val="00B43B4D"/>
    <w:rsid w:val="00BD3A4B"/>
    <w:rsid w:val="00C22D2C"/>
    <w:rsid w:val="00C9215B"/>
    <w:rsid w:val="00CE4636"/>
    <w:rsid w:val="00D57D5E"/>
    <w:rsid w:val="00D61059"/>
    <w:rsid w:val="00DD11BE"/>
    <w:rsid w:val="00DE40B9"/>
    <w:rsid w:val="00E07661"/>
    <w:rsid w:val="00E425C8"/>
    <w:rsid w:val="00E93516"/>
    <w:rsid w:val="00EB5283"/>
    <w:rsid w:val="00FA4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137498253">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1228960661">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2047947534">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inedviksjofors.se/2019/02/14/i-kyrkbocker-200-ar-sedan/"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artinedviksjofors.se/2019/05/03/vart-tavlingsbidra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rtinedviksjofors.se/2019/03/31/befria-bjork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rtinedviksjofors.se/2019/03/01/lapptacke/" TargetMode="External"/><Relationship Id="rId4" Type="http://schemas.openxmlformats.org/officeDocument/2006/relationships/settings" Target="settings.xml"/><Relationship Id="rId9" Type="http://schemas.openxmlformats.org/officeDocument/2006/relationships/hyperlink" Target="http://artinedviksjofors.se/2019/02/24/ner-med-plasten/"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840</Words>
  <Characters>4957</Characters>
  <Application>Microsoft Office Word</Application>
  <DocSecurity>0</DocSecurity>
  <Lines>41</Lines>
  <Paragraphs>11</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3</cp:revision>
  <cp:lastPrinted>2019-06-27T09:03:00Z</cp:lastPrinted>
  <dcterms:created xsi:type="dcterms:W3CDTF">2019-07-25T13:48:00Z</dcterms:created>
  <dcterms:modified xsi:type="dcterms:W3CDTF">2019-07-29T10:27:00Z</dcterms:modified>
</cp:coreProperties>
</file>