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DB" w:rsidRPr="00C70221" w:rsidRDefault="009645DB" w:rsidP="009645DB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sz w:val="32"/>
          <w:szCs w:val="20"/>
          <w:lang w:val="en-US" w:eastAsia="cs-CZ"/>
        </w:rPr>
      </w:pPr>
      <w:r w:rsidRPr="00C70221">
        <w:rPr>
          <w:rFonts w:ascii="Arial" w:eastAsia="Times New Roman" w:hAnsi="Arial" w:cs="Arial"/>
          <w:b/>
          <w:bCs/>
          <w:color w:val="000000"/>
          <w:sz w:val="32"/>
          <w:szCs w:val="20"/>
          <w:lang w:val="en-US" w:eastAsia="cs-CZ"/>
        </w:rPr>
        <w:t>Playwriting and acting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8"/>
        <w:gridCol w:w="5894"/>
      </w:tblGrid>
      <w:tr w:rsidR="009645DB" w:rsidRPr="00C70221" w:rsidTr="005B3141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CEFR Level and Skill(s):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19297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A1 Writing</w:t>
            </w:r>
          </w:p>
        </w:tc>
      </w:tr>
      <w:tr w:rsidR="009645DB" w:rsidRPr="00C70221" w:rsidTr="005B3141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CEFR Competence(s) Aimed at: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Written communication into action (dialogues, text messages and chat)</w:t>
            </w:r>
          </w:p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Text production using simple sentence connectors such as “and” “but” “then”</w:t>
            </w:r>
          </w:p>
        </w:tc>
      </w:tr>
      <w:tr w:rsidR="009645DB" w:rsidRPr="00C70221" w:rsidTr="005B3141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Art form(s) Exploited: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Theatre</w:t>
            </w:r>
          </w:p>
        </w:tc>
      </w:tr>
      <w:tr w:rsidR="009645DB" w:rsidRPr="00C70221" w:rsidTr="005B3141">
        <w:trPr>
          <w:trHeight w:val="5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Duration of the Activity: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BC7441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2 modules of </w:t>
            </w:r>
            <w:r w:rsidR="009645DB"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45 minutes</w:t>
            </w:r>
          </w:p>
        </w:tc>
      </w:tr>
      <w:tr w:rsidR="009645DB" w:rsidRPr="00C70221" w:rsidTr="005B3141">
        <w:trPr>
          <w:trHeight w:val="70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Materials and Equipment Needed: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Papers, pencils</w:t>
            </w:r>
          </w:p>
        </w:tc>
      </w:tr>
      <w:tr w:rsidR="009645DB" w:rsidRPr="00C70221" w:rsidTr="005B3141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PROCEDURE</w:t>
            </w:r>
          </w:p>
          <w:p w:rsidR="00BC7441" w:rsidRDefault="00BC7441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</w:pPr>
          </w:p>
          <w:p w:rsidR="00BC7441" w:rsidRPr="00C70221" w:rsidRDefault="00BC7441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Module 1</w:t>
            </w:r>
          </w:p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</w:p>
          <w:p w:rsidR="009645DB" w:rsidRPr="00C70221" w:rsidRDefault="009645DB" w:rsidP="009645D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The teacher either follows up on the </w:t>
            </w:r>
            <w:proofErr w:type="gramStart"/>
            <w:r w:rsidRPr="00C70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cs-CZ"/>
              </w:rPr>
              <w:t>Let’s</w:t>
            </w:r>
            <w:proofErr w:type="gramEnd"/>
            <w:r w:rsidRPr="00C702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cs-CZ"/>
              </w:rPr>
              <w:t xml:space="preserve"> make comics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activity or 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chooses an Armenian modern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story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in English called The most useful work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from </w:t>
            </w:r>
            <w:proofErr w:type="spellStart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MultiLib</w:t>
            </w:r>
            <w:proofErr w:type="spellEnd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e-library (</w:t>
            </w:r>
            <w:hyperlink r:id="rId8" w:history="1">
              <w:r w:rsidRPr="00C70221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val="en-US" w:eastAsia="cs-CZ"/>
                </w:rPr>
                <w:t>http://www.multilibproject.eu/e-library.html</w:t>
              </w:r>
            </w:hyperlink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).</w:t>
            </w:r>
          </w:p>
          <w:p w:rsidR="009645DB" w:rsidRPr="00C70221" w:rsidRDefault="009645DB" w:rsidP="009645D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teacher reads the selected story.</w:t>
            </w:r>
          </w:p>
          <w:p w:rsidR="009645DB" w:rsidRPr="00C70221" w:rsidRDefault="009645DB" w:rsidP="009645D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teacher divides the pupils into the groups of 4-5.</w:t>
            </w:r>
          </w:p>
          <w:p w:rsidR="009645DB" w:rsidRPr="00BC7441" w:rsidRDefault="00E454FC" w:rsidP="00BC7441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teacher tells the groups to</w:t>
            </w:r>
            <w:r w:rsidR="009645DB"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discuss how the story can be dramatized. Especially in cases when the story is initially written in non-dialogic form.</w:t>
            </w:r>
          </w:p>
          <w:p w:rsidR="009645DB" w:rsidRDefault="009645DB" w:rsidP="009645D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The 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teacher tells the groups</w:t>
            </w:r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to divide the story into scenes and to write a brief script for the play. 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(The script does not have to be very </w:t>
            </w:r>
            <w:proofErr w:type="gramStart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detailed,</w:t>
            </w:r>
            <w:proofErr w:type="gramEnd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however, it should include the main dialogues.)</w:t>
            </w:r>
          </w:p>
          <w:p w:rsidR="00BC7441" w:rsidRDefault="00BC7441" w:rsidP="009645D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The teacher tells </w:t>
            </w:r>
            <w:r w:rsidR="007218B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pupils that the activity is to be continued in the next class.</w:t>
            </w:r>
          </w:p>
          <w:p w:rsidR="00BC7441" w:rsidRDefault="00BC7441" w:rsidP="00BC744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</w:p>
          <w:p w:rsidR="00BC7441" w:rsidRDefault="00BC7441" w:rsidP="00BC744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cs-CZ"/>
              </w:rPr>
            </w:pPr>
            <w:r w:rsidRPr="00BC744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cs-CZ"/>
              </w:rPr>
              <w:t>Module 2</w:t>
            </w:r>
          </w:p>
          <w:p w:rsidR="00BC7441" w:rsidRPr="00BC7441" w:rsidRDefault="00BC7441" w:rsidP="00BC744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cs-CZ"/>
              </w:rPr>
            </w:pPr>
          </w:p>
          <w:p w:rsidR="007218B5" w:rsidRDefault="007218B5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teacher asks the pupils to get back to the groups they formed in the previous class and to their drama scripts.</w:t>
            </w:r>
          </w:p>
          <w:p w:rsidR="007218B5" w:rsidRDefault="007218B5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The 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teacher asks the pupils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to follow the drama script and make a play.</w:t>
            </w:r>
          </w:p>
          <w:p w:rsidR="009645DB" w:rsidRPr="00C70221" w:rsidRDefault="009645DB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The pupils decide who will participate in what scene with what role. </w:t>
            </w:r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If there are </w:t>
            </w:r>
            <w:proofErr w:type="gramStart"/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less characters</w:t>
            </w:r>
            <w:proofErr w:type="gramEnd"/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than pupils, more pupils can adopt the same character and participate in dramatization of separate scenes.</w:t>
            </w:r>
          </w:p>
          <w:p w:rsidR="009645DB" w:rsidRPr="00BC7441" w:rsidRDefault="009645DB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groups rehearse their play.</w:t>
            </w:r>
          </w:p>
          <w:p w:rsidR="009645DB" w:rsidRPr="00BC7441" w:rsidRDefault="009645DB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BC744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groups present their play.</w:t>
            </w:r>
          </w:p>
          <w:p w:rsidR="009645DB" w:rsidRPr="00C70221" w:rsidRDefault="009645DB" w:rsidP="00BC744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teacher concludes the activity with a reflection: How did you feel as actors and actresses? How did you find working on the script? Was it easy or difficult? If you could change something now, would you?</w:t>
            </w:r>
          </w:p>
        </w:tc>
      </w:tr>
      <w:tr w:rsidR="009645DB" w:rsidRPr="00C70221" w:rsidTr="005B3141">
        <w:trPr>
          <w:trHeight w:val="10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 xml:space="preserve">Things to consider (Precautions, safety measures, appropriate for larger groups, space needed </w:t>
            </w:r>
            <w:proofErr w:type="spellStart"/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etc</w:t>
            </w:r>
            <w:proofErr w:type="spellEnd"/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):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1929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The activity is suitable both for small and large groups and it can take place either inside or outside. The process could continue to create a theatrical play that could be presented in public.</w:t>
            </w:r>
          </w:p>
        </w:tc>
      </w:tr>
      <w:tr w:rsidR="009645DB" w:rsidRPr="00C70221" w:rsidTr="005B3141">
        <w:trPr>
          <w:trHeight w:val="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t>Prerequisites for the teacher: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1929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A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n Armenian modern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story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called The most useful work</w:t>
            </w:r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from </w:t>
            </w:r>
            <w:r w:rsidR="00E454FC" w:rsidRPr="000E385B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in English </w:t>
            </w:r>
            <w:r w:rsidR="00E454FC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or another story </w:t>
            </w:r>
            <w:r w:rsidR="00E454FC" w:rsidRPr="000E385B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from </w:t>
            </w:r>
            <w:proofErr w:type="spellStart"/>
            <w:r w:rsidR="00E454FC" w:rsidRPr="000E385B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MultiLib</w:t>
            </w:r>
            <w:proofErr w:type="spellEnd"/>
            <w:r w:rsidR="00E454FC" w:rsidRPr="000E385B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 e-library</w:t>
            </w:r>
            <w:r w:rsidR="00E454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.</w:t>
            </w:r>
          </w:p>
        </w:tc>
      </w:tr>
      <w:tr w:rsidR="009645DB" w:rsidRPr="00C70221" w:rsidTr="005B3141">
        <w:trPr>
          <w:trHeight w:val="5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702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cs-CZ"/>
              </w:rPr>
              <w:lastRenderedPageBreak/>
              <w:t>Source(s) / Useful links: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45DB" w:rsidRPr="00C70221" w:rsidRDefault="009645DB" w:rsidP="001929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bookmarkStart w:id="0" w:name="_GoBack"/>
            <w:bookmarkEnd w:id="0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Inspired by </w:t>
            </w:r>
            <w:proofErr w:type="spellStart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>MultiLib</w:t>
            </w:r>
            <w:proofErr w:type="spellEnd"/>
            <w:r w:rsidRPr="00C70221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  <w:t xml:space="preserve"> e-library: http://www.multilibproject.eu/e-library.html</w:t>
            </w:r>
          </w:p>
        </w:tc>
      </w:tr>
    </w:tbl>
    <w:p w:rsidR="00D61059" w:rsidRPr="009645DB" w:rsidRDefault="00D61059" w:rsidP="009645DB"/>
    <w:sectPr w:rsidR="00D61059" w:rsidRPr="009645DB" w:rsidSect="00B0673B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37D" w:rsidRDefault="00DF237D" w:rsidP="00B0673B">
      <w:pPr>
        <w:spacing w:after="0" w:line="240" w:lineRule="auto"/>
      </w:pPr>
      <w:r>
        <w:separator/>
      </w:r>
    </w:p>
  </w:endnote>
  <w:endnote w:type="continuationSeparator" w:id="0">
    <w:p w:rsidR="00DF237D" w:rsidRDefault="00DF237D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086427" w:rsidP="00086427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086427" w:rsidP="00086427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37D" w:rsidRDefault="00DF237D" w:rsidP="00B0673B">
      <w:pPr>
        <w:spacing w:after="0" w:line="240" w:lineRule="auto"/>
      </w:pPr>
      <w:r>
        <w:separator/>
      </w:r>
    </w:p>
  </w:footnote>
  <w:footnote w:type="continuationSeparator" w:id="0">
    <w:p w:rsidR="00DF237D" w:rsidRDefault="00DF237D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877BB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61908"/>
    <w:rsid w:val="00086427"/>
    <w:rsid w:val="0019297F"/>
    <w:rsid w:val="005909FD"/>
    <w:rsid w:val="00611C82"/>
    <w:rsid w:val="007218B5"/>
    <w:rsid w:val="00817768"/>
    <w:rsid w:val="009645DB"/>
    <w:rsid w:val="00AD18A9"/>
    <w:rsid w:val="00B0673B"/>
    <w:rsid w:val="00BC7441"/>
    <w:rsid w:val="00D61059"/>
    <w:rsid w:val="00DF237D"/>
    <w:rsid w:val="00E4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45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libproject.eu/e-library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5</cp:revision>
  <dcterms:created xsi:type="dcterms:W3CDTF">2019-04-15T17:10:00Z</dcterms:created>
  <dcterms:modified xsi:type="dcterms:W3CDTF">2019-07-29T10:27:00Z</dcterms:modified>
</cp:coreProperties>
</file>